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E5" w:rsidRPr="003F50E5" w:rsidRDefault="005503C8" w:rsidP="005503C8">
      <w:pPr>
        <w:widowControl/>
        <w:shd w:val="clear" w:color="auto" w:fill="FFFFFF"/>
        <w:spacing w:after="45" w:line="390" w:lineRule="atLeast"/>
        <w:jc w:val="center"/>
        <w:textAlignment w:val="baseline"/>
        <w:outlineLvl w:val="0"/>
        <w:rPr>
          <w:rFonts w:ascii="標楷體" w:eastAsia="標楷體" w:hAnsi="標楷體" w:cs="Arial"/>
          <w:b/>
          <w:bCs/>
          <w:color w:val="1F497D" w:themeColor="text2"/>
          <w:kern w:val="36"/>
          <w:sz w:val="39"/>
          <w:szCs w:val="39"/>
        </w:rPr>
      </w:pPr>
      <w:r>
        <w:rPr>
          <w:rFonts w:ascii="標楷體" w:eastAsia="標楷體" w:hAnsi="標楷體" w:cs="Arial" w:hint="eastAsia"/>
          <w:b/>
          <w:bCs/>
          <w:color w:val="1F497D" w:themeColor="text2"/>
          <w:kern w:val="36"/>
          <w:sz w:val="39"/>
          <w:szCs w:val="39"/>
        </w:rPr>
        <w:t>清江國小401</w:t>
      </w:r>
      <w:r w:rsidR="003F50E5" w:rsidRPr="003F50E5">
        <w:rPr>
          <w:rFonts w:ascii="標楷體" w:eastAsia="標楷體" w:hAnsi="標楷體" w:cs="Arial"/>
          <w:b/>
          <w:bCs/>
          <w:color w:val="1F497D" w:themeColor="text2"/>
          <w:kern w:val="36"/>
          <w:sz w:val="39"/>
          <w:szCs w:val="39"/>
        </w:rPr>
        <w:t>班級經營計畫書</w:t>
      </w:r>
    </w:p>
    <w:p w:rsidR="003F50E5" w:rsidRPr="008006EE" w:rsidRDefault="003F50E5" w:rsidP="008006EE">
      <w:pPr>
        <w:rPr>
          <w:rFonts w:ascii="標楷體" w:eastAsia="標楷體" w:hAnsi="標楷體"/>
          <w:color w:val="FF0000"/>
        </w:rPr>
      </w:pPr>
      <w:r w:rsidRPr="008006EE">
        <w:rPr>
          <w:rFonts w:ascii="標楷體" w:eastAsia="標楷體" w:hAnsi="標楷體"/>
          <w:color w:val="FF0000"/>
        </w:rPr>
        <w:t>一、班級經營理念:</w:t>
      </w:r>
    </w:p>
    <w:p w:rsidR="00D13FFE" w:rsidRPr="008006EE" w:rsidRDefault="003F50E5" w:rsidP="008006EE">
      <w:pPr>
        <w:rPr>
          <w:rFonts w:ascii="標楷體" w:eastAsia="標楷體" w:hAnsi="標楷體" w:hint="eastAsia"/>
        </w:rPr>
      </w:pPr>
      <w:r w:rsidRPr="008006EE">
        <w:rPr>
          <w:rFonts w:ascii="標楷體" w:eastAsia="標楷體" w:hAnsi="標楷體"/>
        </w:rPr>
        <w:t>1.孩子能快樂學習、快樂成長，懂得愛人和自愛。</w:t>
      </w:r>
    </w:p>
    <w:p w:rsidR="003F50E5" w:rsidRPr="008006EE" w:rsidRDefault="003F50E5" w:rsidP="008006EE">
      <w:pPr>
        <w:rPr>
          <w:rFonts w:ascii="標楷體" w:eastAsia="標楷體" w:hAnsi="標楷體" w:hint="eastAsia"/>
        </w:rPr>
      </w:pPr>
      <w:r w:rsidRPr="008006EE">
        <w:rPr>
          <w:rFonts w:ascii="標楷體" w:eastAsia="標楷體" w:hAnsi="標楷體"/>
          <w:shd w:val="clear" w:color="auto" w:fill="FFFFFF"/>
        </w:rPr>
        <w:t>2.培養學生對人尊重、對事負責、對物珍惜的態度。</w:t>
      </w:r>
    </w:p>
    <w:p w:rsidR="003F50E5" w:rsidRPr="008006EE" w:rsidRDefault="003F50E5" w:rsidP="008006EE">
      <w:pPr>
        <w:rPr>
          <w:rFonts w:ascii="標楷體" w:eastAsia="標楷體" w:hAnsi="標楷體" w:hint="eastAsia"/>
          <w:shd w:val="clear" w:color="auto" w:fill="FFFFFF"/>
        </w:rPr>
      </w:pPr>
      <w:r w:rsidRPr="008006EE">
        <w:rPr>
          <w:rFonts w:ascii="標楷體" w:eastAsia="標楷體" w:hAnsi="標楷體"/>
          <w:shd w:val="clear" w:color="auto" w:fill="FFFFFF"/>
        </w:rPr>
        <w:t>3.養成主動學習、積極的人生觀。</w:t>
      </w:r>
    </w:p>
    <w:p w:rsidR="003F50E5" w:rsidRPr="008006EE" w:rsidRDefault="003F50E5" w:rsidP="008006EE">
      <w:pPr>
        <w:rPr>
          <w:rFonts w:ascii="標楷體" w:eastAsia="標楷體" w:hAnsi="標楷體" w:hint="eastAsia"/>
          <w:color w:val="FF0000"/>
          <w:shd w:val="clear" w:color="auto" w:fill="FFFFFF"/>
        </w:rPr>
      </w:pPr>
      <w:r w:rsidRPr="008006EE">
        <w:rPr>
          <w:rFonts w:ascii="標楷體" w:eastAsia="標楷體" w:hAnsi="標楷體"/>
          <w:color w:val="FF0000"/>
          <w:shd w:val="clear" w:color="auto" w:fill="FFFFFF"/>
        </w:rPr>
        <w:t>二、班級經營策略：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1.加強師生互動，以平等對待，增進彼此之信任。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2.創造愉悅、安全的環境，營造和諧的學習氣氛。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3.主動了解學生的需求，滿足其學習欲望。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4.充分做好親師聯繫，維持密切的溝通與合作。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5.發掘學生的特殊才能，發揮個人特色，增進其信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6.善用獎勵，鼓勵孩童自動自發，勇於表現自我。</w:t>
      </w:r>
    </w:p>
    <w:p w:rsidR="003F50E5" w:rsidRPr="008006EE" w:rsidRDefault="003F50E5" w:rsidP="008006EE">
      <w:pPr>
        <w:rPr>
          <w:rFonts w:ascii="標楷體" w:eastAsia="標楷體" w:hAnsi="標楷體"/>
          <w:color w:val="FF0000"/>
        </w:rPr>
      </w:pPr>
      <w:r w:rsidRPr="008006EE">
        <w:rPr>
          <w:rFonts w:ascii="標楷體" w:eastAsia="標楷體" w:hAnsi="標楷體"/>
        </w:rPr>
        <w:t> </w:t>
      </w:r>
      <w:r w:rsidRPr="008006EE">
        <w:rPr>
          <w:rFonts w:ascii="標楷體" w:eastAsia="標楷體" w:hAnsi="標楷體"/>
          <w:color w:val="FF0000"/>
        </w:rPr>
        <w:t>三、輔導管教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1.學生的行為表現，盡量提醒其尊重別人，將心比心，在不影響他人的範圍內，容許孩子適性發展。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2.班級榮譽榜：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（1）孩子的嘉獎與鼓勵：凡是表現良好可蓋章，學期末兌換獎勵。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（2）孩子的行為違規處罰：知錯能改，善</w:t>
      </w:r>
      <w:proofErr w:type="gramStart"/>
      <w:r w:rsidRPr="008006EE">
        <w:rPr>
          <w:rFonts w:ascii="標楷體" w:eastAsia="標楷體" w:hAnsi="標楷體"/>
        </w:rPr>
        <w:t>莫大焉，</w:t>
      </w:r>
      <w:proofErr w:type="gramEnd"/>
      <w:r w:rsidRPr="008006EE">
        <w:rPr>
          <w:rFonts w:ascii="標楷體" w:eastAsia="標楷體" w:hAnsi="標楷體"/>
        </w:rPr>
        <w:t>勇於認錯，過而能改，值得鼓勵。孩子有行為不良我會與家長共同商量，尋求對孩子最有幫助的教育方式。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3.各種獎勵方式旨在增強優良行為，減少不良行為。故為達成目的，對於不同的孩子仍視情況</w:t>
      </w:r>
      <w:proofErr w:type="gramStart"/>
      <w:r w:rsidRPr="008006EE">
        <w:rPr>
          <w:rFonts w:ascii="標楷體" w:eastAsia="標楷體" w:hAnsi="標楷體"/>
        </w:rPr>
        <w:t>採</w:t>
      </w:r>
      <w:proofErr w:type="gramEnd"/>
      <w:r w:rsidRPr="008006EE">
        <w:rPr>
          <w:rFonts w:ascii="標楷體" w:eastAsia="標楷體" w:hAnsi="標楷體"/>
        </w:rPr>
        <w:t>不同方式，實施後並經常檢視、改進，亦歡迎家長依您孩子的不同狀況提供意見。</w:t>
      </w:r>
    </w:p>
    <w:p w:rsidR="003F50E5" w:rsidRPr="008006EE" w:rsidRDefault="003F50E5" w:rsidP="008006EE">
      <w:pPr>
        <w:rPr>
          <w:rFonts w:ascii="標楷體" w:eastAsia="標楷體" w:hAnsi="標楷體"/>
        </w:rPr>
      </w:pPr>
      <w:r w:rsidRPr="008006EE">
        <w:rPr>
          <w:rFonts w:ascii="標楷體" w:eastAsia="標楷體" w:hAnsi="標楷體"/>
        </w:rPr>
        <w:t> </w:t>
      </w:r>
      <w:r w:rsidRPr="008006EE">
        <w:rPr>
          <w:rFonts w:ascii="標楷體" w:eastAsia="標楷體" w:hAnsi="標楷體"/>
          <w:color w:val="FF0000"/>
        </w:rPr>
        <w:t>四、</w:t>
      </w:r>
      <w:r w:rsidRPr="008006EE">
        <w:rPr>
          <w:rFonts w:ascii="標楷體" w:eastAsia="標楷體" w:hAnsi="標楷體"/>
          <w:color w:val="FF0000"/>
          <w:kern w:val="0"/>
        </w:rPr>
        <w:t>評量方式：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學習領域：平常表現＋階段性評量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（1）平常表現：學習態度、作業呈現、平時測驗。（包含作業繳交與訂正、學用品準備情形）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（2）階段性評量：期中、期末評量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各學科的評量方式不同，</w:t>
      </w:r>
      <w:proofErr w:type="gramStart"/>
      <w:r w:rsidRPr="008006EE">
        <w:rPr>
          <w:rFonts w:ascii="標楷體" w:eastAsia="標楷體" w:hAnsi="標楷體"/>
          <w:kern w:val="0"/>
        </w:rPr>
        <w:t>除紙筆</w:t>
      </w:r>
      <w:proofErr w:type="gramEnd"/>
      <w:r w:rsidRPr="008006EE">
        <w:rPr>
          <w:rFonts w:ascii="標楷體" w:eastAsia="標楷體" w:hAnsi="標楷體"/>
          <w:kern w:val="0"/>
        </w:rPr>
        <w:t>測驗</w:t>
      </w:r>
      <w:proofErr w:type="gramStart"/>
      <w:r w:rsidRPr="008006EE">
        <w:rPr>
          <w:rFonts w:ascii="標楷體" w:eastAsia="標楷體" w:hAnsi="標楷體"/>
          <w:kern w:val="0"/>
        </w:rPr>
        <w:t>外並佐以</w:t>
      </w:r>
      <w:proofErr w:type="gramEnd"/>
      <w:r w:rsidRPr="008006EE">
        <w:rPr>
          <w:rFonts w:ascii="標楷體" w:eastAsia="標楷體" w:hAnsi="標楷體"/>
          <w:kern w:val="0"/>
        </w:rPr>
        <w:t>討論、背誦、口頭報告、 實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驗及資料蒐集等，實施多元評量。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日常生活：日常行為＋團體活動＋公共服務＋特殊表現＋出席結果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（1） 日常行為：常規表現、上課秩序等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（2） 團體活動：生活競賽、小組競賽、掃除與值日生表現等。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（3） 公共服務：擔任幹部、服務隊、熱心服務等。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（4） 特殊表現：具特殊才能、參加校內外競賽（徵文、繪畫、體育、語文…）等。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（5） 出席結果：出缺席、準時上學。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3.學習是全面的，不應只重智育，所以孩子在校所有的作業繳交、考試、學習態度、用品攜帶及平時表現(如常規、打掃、秩序、參加比賽、擔任幹部…等)都是成績評量之重要依據及方式。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4.建立孩子能自我比較、超越自己之觀念，會以孩子自我進步程度為另一評量依據。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5.評量結果通常以分數出等第呈現，但分數並非絕對，家長仍應多方觀察孩子的學習。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</w:t>
      </w:r>
      <w:r w:rsidR="008006EE" w:rsidRPr="008006EE">
        <w:rPr>
          <w:rFonts w:ascii="標楷體" w:eastAsia="標楷體" w:hAnsi="標楷體"/>
          <w:color w:val="FF0000"/>
          <w:kern w:val="0"/>
        </w:rPr>
        <w:t>五、</w:t>
      </w:r>
      <w:r w:rsidRPr="008006EE">
        <w:rPr>
          <w:rFonts w:ascii="標楷體" w:eastAsia="標楷體" w:hAnsi="標楷體"/>
          <w:color w:val="FF0000"/>
          <w:kern w:val="0"/>
        </w:rPr>
        <w:t>親師交流：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1.</w:t>
      </w:r>
      <w:proofErr w:type="gramStart"/>
      <w:r w:rsidRPr="008006EE">
        <w:rPr>
          <w:rFonts w:ascii="標楷體" w:eastAsia="標楷體" w:hAnsi="標楷體"/>
          <w:kern w:val="0"/>
        </w:rPr>
        <w:t>聯絡簿請每日</w:t>
      </w:r>
      <w:proofErr w:type="gramEnd"/>
      <w:r w:rsidRPr="008006EE">
        <w:rPr>
          <w:rFonts w:ascii="標楷體" w:eastAsia="標楷體" w:hAnsi="標楷體"/>
          <w:kern w:val="0"/>
        </w:rPr>
        <w:t>詳閱並簽名，以督導孩子確實完成當日功課及瞭解聯絡事項，如不</w:t>
      </w:r>
      <w:proofErr w:type="gramStart"/>
      <w:r w:rsidRPr="008006EE">
        <w:rPr>
          <w:rFonts w:ascii="標楷體" w:eastAsia="標楷體" w:hAnsi="標楷體"/>
          <w:kern w:val="0"/>
        </w:rPr>
        <w:t>清楚，</w:t>
      </w:r>
      <w:proofErr w:type="gramEnd"/>
      <w:r w:rsidRPr="008006EE">
        <w:rPr>
          <w:rFonts w:ascii="標楷體" w:eastAsia="標楷體" w:hAnsi="標楷體"/>
          <w:kern w:val="0"/>
        </w:rPr>
        <w:t>請</w:t>
      </w:r>
      <w:r w:rsidRPr="008006EE">
        <w:rPr>
          <w:rFonts w:ascii="標楷體" w:eastAsia="標楷體" w:hAnsi="標楷體"/>
          <w:kern w:val="0"/>
        </w:rPr>
        <w:lastRenderedPageBreak/>
        <w:t>務必與導師聯繫，以免產生誤解。（作業亦請於閱後簽名）。因為您的重視，孩子會更認真。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2.請養成孩子規律的作息，並於睡前整理書包。每日服裝整齊，準時到校。</w:t>
      </w:r>
    </w:p>
    <w:p w:rsidR="003F50E5" w:rsidRPr="008006EE" w:rsidRDefault="00096684" w:rsidP="008006E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bookmarkStart w:id="0" w:name="_GoBack"/>
      <w:bookmarkEnd w:id="0"/>
      <w:r w:rsidR="003F50E5" w:rsidRPr="008006EE">
        <w:rPr>
          <w:rFonts w:ascii="標楷體" w:eastAsia="標楷體" w:hAnsi="標楷體"/>
          <w:kern w:val="0"/>
        </w:rPr>
        <w:t>3.讓孩子分擔家事，養成服務他人及勞動的習慣。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4.請了解孩子的交友狀況及返家時間，期待孩子平安、健康的成長。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5.成績不是孩子學習的全部，請多注意孩子其他方面的成長。不時的關愛與指導，才是孩子進步的原動力。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6.請多關心孩子於學校的生活了解其學習情況。教師的各項要求及管教方式，若有疑問，歡迎利用各種方式與教師親自討論，共謀解決之，以利找出適合孩子的方式。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7.為了孩子安全，請準時上學，並且最好能夠在家中用完早餐放學也請按時接送，並約定接送地點，萬一無法按時到達請孩子耐心等候。8.請協助孩子備妥各項文具用品（別忘了鉛筆、橡皮擦，還有彩色鉛筆、螢光筆尺、紅筆、藍筆及零錢電話卡），並隨時檢查補， 幫助他順利學習。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9.鼓勵指導孩子多閱讀課外書籍，以增加知識，休假日最好多安排全家活動，培養親子感情。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10.各項通知回條及收費，請盡速配合隔日繳交，以利教師早日</w:t>
      </w:r>
      <w:proofErr w:type="gramStart"/>
      <w:r w:rsidRPr="008006EE">
        <w:rPr>
          <w:rFonts w:ascii="標楷體" w:eastAsia="標楷體" w:hAnsi="標楷體"/>
          <w:kern w:val="0"/>
        </w:rPr>
        <w:t>彙整繳出</w:t>
      </w:r>
      <w:proofErr w:type="gramEnd"/>
      <w:r w:rsidRPr="008006EE">
        <w:rPr>
          <w:rFonts w:ascii="標楷體" w:eastAsia="標楷體" w:hAnsi="標楷體"/>
          <w:kern w:val="0"/>
        </w:rPr>
        <w:t>，能專心教學。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11.配合政府書包減重政策及學童複習方便，藝能科課本(綜合、健康、藝術與人文)請擺放在學校，非回家作業，則毋須帶回。並請指導孩子於每日上課前一晚將明日所需上課科目的課本、習作、作業放於書包中，非必要的物品不用帶到學校(請勿帶零食玩具上學，若有特殊需要，請另行協商。)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12.除了提供孩子廣度的學習之外，並以增加學生閱讀能力作為班級長期學習的重點。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13.耐心等待，給孩子多一點時間和空間，相信他一定會成長，孩子的信心，來自於我們不斷的鼓勵與指導。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</w:t>
      </w:r>
      <w:r w:rsidR="008006EE" w:rsidRPr="008006EE">
        <w:rPr>
          <w:rFonts w:ascii="標楷體" w:eastAsia="標楷體" w:hAnsi="標楷體"/>
          <w:color w:val="FF0000"/>
          <w:kern w:val="0"/>
        </w:rPr>
        <w:t>六、</w:t>
      </w:r>
      <w:r w:rsidRPr="008006EE">
        <w:rPr>
          <w:rFonts w:ascii="標楷體" w:eastAsia="標楷體" w:hAnsi="標楷體"/>
          <w:color w:val="FF0000"/>
          <w:kern w:val="0"/>
        </w:rPr>
        <w:t>聯絡方式：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1.請善用家庭聯絡簿、電話、班級網頁，連</w:t>
      </w:r>
      <w:proofErr w:type="gramStart"/>
      <w:r w:rsidRPr="008006EE">
        <w:rPr>
          <w:rFonts w:ascii="標楷體" w:eastAsia="標楷體" w:hAnsi="標楷體"/>
          <w:kern w:val="0"/>
        </w:rPr>
        <w:t>繫</w:t>
      </w:r>
      <w:proofErr w:type="gramEnd"/>
      <w:r w:rsidRPr="008006EE">
        <w:rPr>
          <w:rFonts w:ascii="標楷體" w:eastAsia="標楷體" w:hAnsi="標楷體"/>
          <w:kern w:val="0"/>
        </w:rPr>
        <w:t>相關事宜。</w:t>
      </w:r>
    </w:p>
    <w:p w:rsidR="005503C8" w:rsidRDefault="003F50E5" w:rsidP="008006EE">
      <w:pPr>
        <w:rPr>
          <w:rFonts w:ascii="標楷體" w:eastAsia="標楷體" w:hAnsi="標楷體" w:hint="eastAsia"/>
          <w:kern w:val="0"/>
        </w:rPr>
      </w:pPr>
      <w:r w:rsidRPr="008006EE">
        <w:rPr>
          <w:rFonts w:ascii="標楷體" w:eastAsia="標楷體" w:hAnsi="標楷體"/>
          <w:kern w:val="0"/>
        </w:rPr>
        <w:t> 2.如需請假，請於事前寫在聯絡簿或電話告知，以維護孩子的安全。</w:t>
      </w:r>
    </w:p>
    <w:p w:rsidR="003F50E5" w:rsidRPr="008006EE" w:rsidRDefault="005503C8" w:rsidP="008006EE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3F50E5" w:rsidRPr="008006EE">
        <w:rPr>
          <w:rFonts w:ascii="標楷體" w:eastAsia="標楷體" w:hAnsi="標楷體"/>
          <w:kern w:val="0"/>
        </w:rPr>
        <w:t>請假專線：</w:t>
      </w:r>
      <w:r>
        <w:rPr>
          <w:rFonts w:ascii="標楷體" w:eastAsia="標楷體" w:hAnsi="標楷體"/>
          <w:kern w:val="0"/>
        </w:rPr>
        <w:t>0</w:t>
      </w:r>
      <w:r>
        <w:rPr>
          <w:rFonts w:ascii="標楷體" w:eastAsia="標楷體" w:hAnsi="標楷體" w:hint="eastAsia"/>
          <w:kern w:val="0"/>
        </w:rPr>
        <w:t>2-28912764轉201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3.導師聯絡電話：</w:t>
      </w:r>
      <w:r w:rsidR="008006EE">
        <w:rPr>
          <w:rFonts w:ascii="標楷體" w:eastAsia="標楷體" w:hAnsi="標楷體"/>
          <w:kern w:val="0"/>
        </w:rPr>
        <w:t>09</w:t>
      </w:r>
      <w:r w:rsidR="008006EE">
        <w:rPr>
          <w:rFonts w:ascii="標楷體" w:eastAsia="標楷體" w:hAnsi="標楷體" w:hint="eastAsia"/>
          <w:kern w:val="0"/>
        </w:rPr>
        <w:t>52</w:t>
      </w:r>
      <w:r w:rsidR="008006EE">
        <w:rPr>
          <w:rFonts w:ascii="標楷體" w:eastAsia="標楷體" w:hAnsi="標楷體"/>
          <w:kern w:val="0"/>
        </w:rPr>
        <w:t>-</w:t>
      </w:r>
      <w:r w:rsidR="008006EE">
        <w:rPr>
          <w:rFonts w:ascii="標楷體" w:eastAsia="標楷體" w:hAnsi="標楷體" w:hint="eastAsia"/>
          <w:kern w:val="0"/>
        </w:rPr>
        <w:t>082</w:t>
      </w:r>
      <w:r w:rsidR="008006EE">
        <w:rPr>
          <w:rFonts w:ascii="標楷體" w:eastAsia="標楷體" w:hAnsi="標楷體"/>
          <w:kern w:val="0"/>
        </w:rPr>
        <w:t>-</w:t>
      </w:r>
      <w:r w:rsidR="008006EE">
        <w:rPr>
          <w:rFonts w:ascii="標楷體" w:eastAsia="標楷體" w:hAnsi="標楷體" w:hint="eastAsia"/>
          <w:kern w:val="0"/>
        </w:rPr>
        <w:t>191</w:t>
      </w:r>
    </w:p>
    <w:p w:rsidR="003F50E5" w:rsidRPr="008006EE" w:rsidRDefault="003F50E5" w:rsidP="008006EE">
      <w:pPr>
        <w:rPr>
          <w:rFonts w:ascii="標楷體" w:eastAsia="標楷體" w:hAnsi="標楷體"/>
          <w:kern w:val="0"/>
        </w:rPr>
      </w:pPr>
      <w:r w:rsidRPr="008006EE">
        <w:rPr>
          <w:rFonts w:ascii="標楷體" w:eastAsia="標楷體" w:hAnsi="標楷體"/>
          <w:kern w:val="0"/>
        </w:rPr>
        <w:t> 4.家長住址、電話如有異動，亦請隨時和導師聯繫更新。</w:t>
      </w:r>
    </w:p>
    <w:p w:rsidR="000237B3" w:rsidRDefault="000237B3" w:rsidP="000237B3">
      <w:pPr>
        <w:ind w:firstLineChars="200" w:firstLine="521"/>
        <w:rPr>
          <w:rFonts w:ascii="標楷體" w:eastAsia="標楷體" w:hAnsi="標楷體" w:hint="eastAsia"/>
          <w:b/>
          <w:color w:val="1F497D" w:themeColor="text2"/>
          <w:kern w:val="0"/>
          <w:sz w:val="26"/>
          <w:szCs w:val="26"/>
        </w:rPr>
      </w:pPr>
    </w:p>
    <w:p w:rsidR="003F50E5" w:rsidRPr="000237B3" w:rsidRDefault="003F50E5" w:rsidP="000237B3">
      <w:pPr>
        <w:ind w:firstLineChars="200" w:firstLine="521"/>
        <w:rPr>
          <w:rFonts w:ascii="標楷體" w:eastAsia="標楷體" w:hAnsi="標楷體"/>
          <w:b/>
          <w:kern w:val="0"/>
          <w:sz w:val="26"/>
          <w:szCs w:val="26"/>
        </w:rPr>
      </w:pPr>
      <w:r w:rsidRP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好的開始是成功的一半，孩子的生活常規是非常重要，我會加強孩子的生活道德觀念，給孩子一個平安健康的學習環境是我責任，我和您們一樣深愛著每一位寶貝，課堂上我傳達知識內容，下了課我是每一位孩子的大朋友。如果您的孩子在學習過程中，有任何問題與</w:t>
      </w:r>
      <w:proofErr w:type="gramStart"/>
      <w:r w:rsidRP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煩惱，</w:t>
      </w:r>
      <w:proofErr w:type="gramEnd"/>
      <w:r w:rsidRP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請家長不吝知會我，我會盡力了解與幫忙。謝謝！</w:t>
      </w:r>
    </w:p>
    <w:p w:rsidR="003F50E5" w:rsidRPr="000237B3" w:rsidRDefault="003F50E5" w:rsidP="008006EE">
      <w:pPr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</w:pPr>
      <w:r w:rsidRPr="008006EE">
        <w:rPr>
          <w:rFonts w:ascii="標楷體" w:eastAsia="標楷體" w:hAnsi="標楷體"/>
          <w:kern w:val="0"/>
        </w:rPr>
        <w:t> </w:t>
      </w:r>
      <w:r w:rsidR="000237B3">
        <w:rPr>
          <w:rFonts w:ascii="標楷體" w:eastAsia="標楷體" w:hAnsi="標楷體" w:hint="eastAsia"/>
          <w:kern w:val="0"/>
        </w:rPr>
        <w:t xml:space="preserve">                                                   </w:t>
      </w:r>
      <w:r w:rsidRP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 xml:space="preserve">導師  </w:t>
      </w:r>
      <w:r w:rsidR="005503C8">
        <w:rPr>
          <w:rFonts w:ascii="標楷體" w:eastAsia="標楷體" w:hAnsi="標楷體" w:hint="eastAsia"/>
          <w:b/>
          <w:color w:val="1F497D" w:themeColor="text2"/>
          <w:kern w:val="0"/>
          <w:sz w:val="26"/>
          <w:szCs w:val="26"/>
        </w:rPr>
        <w:t>呂雅芳</w:t>
      </w:r>
      <w:r w:rsidRP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敬上</w:t>
      </w:r>
      <w:r w:rsid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10</w:t>
      </w:r>
      <w:r w:rsidR="000237B3">
        <w:rPr>
          <w:rFonts w:ascii="標楷體" w:eastAsia="標楷體" w:hAnsi="標楷體" w:hint="eastAsia"/>
          <w:b/>
          <w:color w:val="1F497D" w:themeColor="text2"/>
          <w:kern w:val="0"/>
          <w:sz w:val="26"/>
          <w:szCs w:val="26"/>
        </w:rPr>
        <w:t>6</w:t>
      </w:r>
      <w:r w:rsidR="005503C8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.0</w:t>
      </w:r>
      <w:r w:rsidR="005503C8">
        <w:rPr>
          <w:rFonts w:ascii="標楷體" w:eastAsia="標楷體" w:hAnsi="標楷體" w:hint="eastAsia"/>
          <w:b/>
          <w:color w:val="1F497D" w:themeColor="text2"/>
          <w:kern w:val="0"/>
          <w:sz w:val="26"/>
          <w:szCs w:val="26"/>
        </w:rPr>
        <w:t>9</w:t>
      </w:r>
      <w:r w:rsidR="005503C8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.</w:t>
      </w:r>
      <w:r w:rsidR="005503C8">
        <w:rPr>
          <w:rFonts w:ascii="標楷體" w:eastAsia="標楷體" w:hAnsi="標楷體" w:hint="eastAsia"/>
          <w:b/>
          <w:color w:val="1F497D" w:themeColor="text2"/>
          <w:kern w:val="0"/>
          <w:sz w:val="26"/>
          <w:szCs w:val="26"/>
        </w:rPr>
        <w:t>0</w:t>
      </w:r>
      <w:r w:rsidRPr="000237B3">
        <w:rPr>
          <w:rFonts w:ascii="標楷體" w:eastAsia="標楷體" w:hAnsi="標楷體"/>
          <w:b/>
          <w:color w:val="1F497D" w:themeColor="text2"/>
          <w:kern w:val="0"/>
          <w:sz w:val="26"/>
          <w:szCs w:val="26"/>
        </w:rPr>
        <w:t>9</w:t>
      </w:r>
    </w:p>
    <w:p w:rsidR="003F50E5" w:rsidRPr="008006EE" w:rsidRDefault="003F50E5" w:rsidP="008006EE">
      <w:pPr>
        <w:rPr>
          <w:rFonts w:ascii="標楷體" w:eastAsia="標楷體" w:hAnsi="標楷體"/>
        </w:rPr>
      </w:pPr>
    </w:p>
    <w:sectPr w:rsidR="003F50E5" w:rsidRPr="008006EE" w:rsidSect="008006E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767A"/>
    <w:multiLevelType w:val="multilevel"/>
    <w:tmpl w:val="E460C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25B71"/>
    <w:multiLevelType w:val="multilevel"/>
    <w:tmpl w:val="8DE2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81"/>
    <w:rsid w:val="000237B3"/>
    <w:rsid w:val="00096684"/>
    <w:rsid w:val="00347481"/>
    <w:rsid w:val="003F50E5"/>
    <w:rsid w:val="005503C8"/>
    <w:rsid w:val="006F47D5"/>
    <w:rsid w:val="008006EE"/>
    <w:rsid w:val="00D1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2017-09-06T06:09:00Z</dcterms:created>
  <dcterms:modified xsi:type="dcterms:W3CDTF">2017-09-06T07:13:00Z</dcterms:modified>
</cp:coreProperties>
</file>